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4DF" w:rsidRPr="00D264DF" w:rsidRDefault="00D264DF" w:rsidP="00D264D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990000"/>
          <w:sz w:val="20"/>
          <w:szCs w:val="20"/>
          <w:lang w:eastAsia="pt-BR"/>
        </w:rPr>
      </w:pPr>
      <w:r w:rsidRPr="00D264DF">
        <w:rPr>
          <w:rFonts w:ascii="Verdana" w:eastAsia="Times New Roman" w:hAnsi="Verdana" w:cs="Times New Roman"/>
          <w:b/>
          <w:color w:val="990000"/>
          <w:sz w:val="20"/>
          <w:szCs w:val="20"/>
          <w:lang w:eastAsia="pt-BR"/>
        </w:rPr>
        <w:t>CODIGO SITUAÇÃO TRIBUTÁRIA PARA AS EMPRESAS DO SIMPLES NACIONAL</w:t>
      </w:r>
    </w:p>
    <w:p w:rsidR="00D264DF" w:rsidRPr="00D264DF" w:rsidRDefault="00D264DF" w:rsidP="00D264D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pt-BR"/>
        </w:rPr>
      </w:pPr>
      <w:r w:rsidRPr="00D264DF">
        <w:rPr>
          <w:rFonts w:ascii="Verdana" w:eastAsia="Times New Roman" w:hAnsi="Verdana" w:cs="Times New Roman"/>
          <w:b/>
          <w:color w:val="990000"/>
          <w:sz w:val="20"/>
          <w:szCs w:val="20"/>
          <w:lang w:eastAsia="pt-BR"/>
        </w:rPr>
        <w:t>TABELA A - Código de Regime Tributário - CRT</w:t>
      </w:r>
    </w:p>
    <w:p w:rsidR="00D264DF" w:rsidRPr="00D264DF" w:rsidRDefault="00D264DF" w:rsidP="00D264D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D264DF">
        <w:rPr>
          <w:rFonts w:ascii="Verdana" w:eastAsia="Times New Roman" w:hAnsi="Verdana" w:cs="Times New Roman"/>
          <w:b/>
          <w:bCs/>
          <w:color w:val="000000"/>
          <w:sz w:val="20"/>
          <w:lang w:eastAsia="pt-BR"/>
        </w:rPr>
        <w:t>1 - Simples Nacional</w:t>
      </w:r>
      <w:r w:rsidRPr="00D264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(será preenchido pelo contribuinte quando for optante pelo Simples Nacional);</w:t>
      </w:r>
      <w:r w:rsidRPr="00D264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D264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D264DF">
        <w:rPr>
          <w:rFonts w:ascii="Verdana" w:eastAsia="Times New Roman" w:hAnsi="Verdana" w:cs="Times New Roman"/>
          <w:b/>
          <w:bCs/>
          <w:color w:val="000000"/>
          <w:sz w:val="20"/>
          <w:lang w:eastAsia="pt-BR"/>
        </w:rPr>
        <w:t>2 - Simples Nacional - excesso de sublimite da receita bruta</w:t>
      </w:r>
      <w:r w:rsidRPr="00D264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(será preenchido pelo contribuinte optante pelo Simples Nacional mas que tiver ultrapassado o sublimite de receita bruta fixado pelo estado/DF e estiver impedido de recolher o ICMS/ISS por esse regime, conforme arts. 19 e 20 da LC 123/060; e</w:t>
      </w:r>
      <w:r w:rsidRPr="00D264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D264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D264DF">
        <w:rPr>
          <w:rFonts w:ascii="Verdana" w:eastAsia="Times New Roman" w:hAnsi="Verdana" w:cs="Times New Roman"/>
          <w:b/>
          <w:bCs/>
          <w:color w:val="000000"/>
          <w:sz w:val="20"/>
          <w:lang w:eastAsia="pt-BR"/>
        </w:rPr>
        <w:t>3 - Regime Normal</w:t>
      </w:r>
      <w:r w:rsidRPr="00D264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(será preenchido pelo contribuinte que não estiver na situação 1 ou 2).</w:t>
      </w:r>
    </w:p>
    <w:p w:rsidR="00D264DF" w:rsidRPr="00D264DF" w:rsidRDefault="00D264DF" w:rsidP="00D264D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pt-BR"/>
        </w:rPr>
      </w:pPr>
      <w:r w:rsidRPr="00D264DF">
        <w:rPr>
          <w:rFonts w:ascii="Verdana" w:eastAsia="Times New Roman" w:hAnsi="Verdana" w:cs="Times New Roman"/>
          <w:b/>
          <w:color w:val="990000"/>
          <w:sz w:val="20"/>
          <w:szCs w:val="20"/>
          <w:lang w:eastAsia="pt-BR"/>
        </w:rPr>
        <w:t>TABELA B - Código de Situação da Operação no Simples Nacional - CSOSN</w:t>
      </w:r>
    </w:p>
    <w:p w:rsidR="00D264DF" w:rsidRPr="00D264DF" w:rsidRDefault="00D264DF" w:rsidP="00D264D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D264D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lang w:eastAsia="pt-BR"/>
        </w:rPr>
        <w:t>101 - Tributada pelo Simples Nacional com permissão de crédito</w:t>
      </w:r>
      <w:r w:rsidRPr="00D264D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</w:r>
      <w:r w:rsidRPr="00D264DF">
        <w:rPr>
          <w:rFonts w:ascii="Verdana" w:eastAsia="Times New Roman" w:hAnsi="Verdana" w:cs="Times New Roman"/>
          <w:i/>
          <w:iCs/>
          <w:color w:val="000000"/>
          <w:sz w:val="20"/>
          <w:lang w:eastAsia="pt-BR"/>
        </w:rPr>
        <w:t>- Classificam-se neste código as operações que permitem a indicação da alíquota do ICMS devido no Simples Nacional e o valor do crédito correspondente.</w:t>
      </w:r>
    </w:p>
    <w:p w:rsidR="00D264DF" w:rsidRPr="00D264DF" w:rsidRDefault="00D264DF" w:rsidP="00D264D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D264D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lang w:eastAsia="pt-BR"/>
        </w:rPr>
        <w:t>102 - Tributada pelo Simples Nacional sem permissão de crédito</w:t>
      </w:r>
      <w:r w:rsidRPr="00D264D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</w:r>
      <w:r w:rsidRPr="00D264DF">
        <w:rPr>
          <w:rFonts w:ascii="Verdana" w:eastAsia="Times New Roman" w:hAnsi="Verdana" w:cs="Times New Roman"/>
          <w:i/>
          <w:iCs/>
          <w:color w:val="000000"/>
          <w:sz w:val="20"/>
          <w:lang w:eastAsia="pt-BR"/>
        </w:rPr>
        <w:t>- Classificam-se neste código as operações que não permitem a indicação da alíquota do ICMS devido pelo Simples Nacional e do valor do crédito, e não estejam abrangidas nas hipóteses dos códigos 103, 203, 300, 400, 500 e 900.</w:t>
      </w:r>
    </w:p>
    <w:p w:rsidR="00D264DF" w:rsidRPr="00D264DF" w:rsidRDefault="00D264DF" w:rsidP="00D264D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D264D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lang w:eastAsia="pt-BR"/>
        </w:rPr>
        <w:t>103 - Isenção do ICMS no Simples Nacional para faixa de receita bruta</w:t>
      </w:r>
      <w:r w:rsidRPr="00D264D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</w:r>
      <w:r w:rsidRPr="00D264DF">
        <w:rPr>
          <w:rFonts w:ascii="Verdana" w:eastAsia="Times New Roman" w:hAnsi="Verdana" w:cs="Times New Roman"/>
          <w:i/>
          <w:iCs/>
          <w:color w:val="000000"/>
          <w:sz w:val="20"/>
          <w:lang w:eastAsia="pt-BR"/>
        </w:rPr>
        <w:t>- Classificam-se neste código as operações praticadas por optantes pelo Simples Nacional contemplados com isenção concedida para faixa de receita bruta nos termos da Lei Complementar nº 123, de 2006.</w:t>
      </w:r>
    </w:p>
    <w:p w:rsidR="00D264DF" w:rsidRPr="00D264DF" w:rsidRDefault="00D264DF" w:rsidP="00D264D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D264D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lang w:eastAsia="pt-BR"/>
        </w:rPr>
        <w:t>201 - Tributada pelo Simples Nacional com permissão de crédito e com cobrança do ICMS por substituição tributária</w:t>
      </w:r>
      <w:r w:rsidRPr="00D264D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</w:r>
      <w:r w:rsidRPr="00D264DF">
        <w:rPr>
          <w:rFonts w:ascii="Verdana" w:eastAsia="Times New Roman" w:hAnsi="Verdana" w:cs="Times New Roman"/>
          <w:i/>
          <w:iCs/>
          <w:color w:val="000000"/>
          <w:sz w:val="20"/>
          <w:lang w:eastAsia="pt-BR"/>
        </w:rPr>
        <w:t>- Classificam-se neste código as operações que permitem a indicação da alíquota do ICMS devido pelo Simples Nacional e do valor do crédito, e com cobrança do ICMS por substituição tributária.</w:t>
      </w:r>
    </w:p>
    <w:p w:rsidR="00D264DF" w:rsidRPr="00D264DF" w:rsidRDefault="00D264DF" w:rsidP="00D264D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D264D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lang w:eastAsia="pt-BR"/>
        </w:rPr>
        <w:t>202 - Tributada pelo Simples Nacional sem permissão de crédito e com cobrança do ICMS por substituição tributária</w:t>
      </w:r>
      <w:r w:rsidRPr="00D264D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</w:r>
      <w:r w:rsidRPr="00D264DF">
        <w:rPr>
          <w:rFonts w:ascii="Verdana" w:eastAsia="Times New Roman" w:hAnsi="Verdana" w:cs="Times New Roman"/>
          <w:i/>
          <w:iCs/>
          <w:color w:val="000000"/>
          <w:sz w:val="20"/>
          <w:lang w:eastAsia="pt-BR"/>
        </w:rPr>
        <w:t>- Classificam-se neste código as operações que não permitem a indicação da alíquota do ICMS devido pelo Simples Nacional e do valor do crédito, e não estejam abrangidas nas hipóteses dos códigos 103, 203, 300, 400, 500 e 900, e com cobrança do ICMS por substituição tributária.</w:t>
      </w:r>
    </w:p>
    <w:p w:rsidR="00D264DF" w:rsidRPr="00D264DF" w:rsidRDefault="00D264DF" w:rsidP="00D264D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D264D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lang w:eastAsia="pt-BR"/>
        </w:rPr>
        <w:t>203 - Isenção do ICMS no Simples Nacional para faixa de receita bruta e com cobrança do ICMS por substituição tributária</w:t>
      </w:r>
      <w:r w:rsidRPr="00D264D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</w:r>
      <w:r w:rsidRPr="00D264DF">
        <w:rPr>
          <w:rFonts w:ascii="Verdana" w:eastAsia="Times New Roman" w:hAnsi="Verdana" w:cs="Times New Roman"/>
          <w:i/>
          <w:iCs/>
          <w:color w:val="000000"/>
          <w:sz w:val="20"/>
          <w:lang w:eastAsia="pt-BR"/>
        </w:rPr>
        <w:t>- Classificam-se neste código as operações praticadas por optantes pelo Simples Nacional contemplados com isenção para faixa de receita bruta nos termos da Lei Complementar nº 123, de 2006, e com cobrança do ICMS por substituição tributária.</w:t>
      </w:r>
    </w:p>
    <w:p w:rsidR="00D264DF" w:rsidRPr="00D264DF" w:rsidRDefault="00D264DF" w:rsidP="00D264D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D264D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lang w:eastAsia="pt-BR"/>
        </w:rPr>
        <w:t>300 - Imune</w:t>
      </w:r>
      <w:r w:rsidRPr="00D264D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</w:r>
      <w:r w:rsidRPr="00D264DF">
        <w:rPr>
          <w:rFonts w:ascii="Verdana" w:eastAsia="Times New Roman" w:hAnsi="Verdana" w:cs="Times New Roman"/>
          <w:i/>
          <w:iCs/>
          <w:color w:val="000000"/>
          <w:sz w:val="20"/>
          <w:lang w:eastAsia="pt-BR"/>
        </w:rPr>
        <w:t>- Classificam-se neste código as operações praticadas por optantes pelo Simples Nacional contempladas com imunidade do ICMS.</w:t>
      </w:r>
    </w:p>
    <w:p w:rsidR="00D264DF" w:rsidRPr="00D264DF" w:rsidRDefault="00D264DF" w:rsidP="00D264D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D264D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lang w:eastAsia="pt-BR"/>
        </w:rPr>
        <w:t>400 - Não tributada pelo Simples Nacional</w:t>
      </w:r>
      <w:r w:rsidRPr="00D264D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</w:r>
      <w:r w:rsidRPr="00D264DF">
        <w:rPr>
          <w:rFonts w:ascii="Verdana" w:eastAsia="Times New Roman" w:hAnsi="Verdana" w:cs="Times New Roman"/>
          <w:i/>
          <w:iCs/>
          <w:color w:val="000000"/>
          <w:sz w:val="20"/>
          <w:lang w:eastAsia="pt-BR"/>
        </w:rPr>
        <w:t>- Classificam-se neste código as operações praticadas por optantes pelo Simples Nacional não sujeitas à tributação pelo ICMS dentro do Simples Nacional.</w:t>
      </w:r>
    </w:p>
    <w:p w:rsidR="00D264DF" w:rsidRPr="00D264DF" w:rsidRDefault="00D264DF" w:rsidP="00D264D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D264D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lang w:eastAsia="pt-BR"/>
        </w:rPr>
        <w:t>500 - ICMS cobrado anteriormente por substituição tributária (substituído) ou por antecipação</w:t>
      </w:r>
      <w:r w:rsidRPr="00D264D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</w:r>
      <w:r w:rsidRPr="00D264DF">
        <w:rPr>
          <w:rFonts w:ascii="Verdana" w:eastAsia="Times New Roman" w:hAnsi="Verdana" w:cs="Times New Roman"/>
          <w:i/>
          <w:iCs/>
          <w:color w:val="000000"/>
          <w:sz w:val="20"/>
          <w:lang w:eastAsia="pt-BR"/>
        </w:rPr>
        <w:t>- Classificam-se neste código as operações sujeitas exclusivamente ao regime de substituição tributária na condição de substituído tributário ou no caso de antecipações.</w:t>
      </w:r>
    </w:p>
    <w:p w:rsidR="00D264DF" w:rsidRPr="00D264DF" w:rsidRDefault="00D264DF" w:rsidP="00D264D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D264D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lang w:eastAsia="pt-BR"/>
        </w:rPr>
        <w:lastRenderedPageBreak/>
        <w:t>900 - Outros</w:t>
      </w:r>
      <w:r w:rsidRPr="00D264D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</w:r>
      <w:r w:rsidRPr="00D264DF">
        <w:rPr>
          <w:rFonts w:ascii="Verdana" w:eastAsia="Times New Roman" w:hAnsi="Verdana" w:cs="Times New Roman"/>
          <w:i/>
          <w:iCs/>
          <w:color w:val="000000"/>
          <w:sz w:val="20"/>
          <w:lang w:eastAsia="pt-BR"/>
        </w:rPr>
        <w:t>- Classificam-se neste código as demais operações que não se enquadrem nos códigos 101, 102, 103, 201, 202, 203, 300, 400 e 500.</w:t>
      </w:r>
    </w:p>
    <w:p w:rsidR="00D264DF" w:rsidRPr="00D264DF" w:rsidRDefault="00D264DF" w:rsidP="00D264DF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</w:p>
    <w:p w:rsidR="00D264DF" w:rsidRPr="00D264DF" w:rsidRDefault="00D264DF" w:rsidP="00D264D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D264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Por fim, cabe ainda destacar que o Código de Situação da Operação no Simples Nacional - CSOSN será usado na Nota Fiscal Eletrônica exclusivamente quando o Código de Regime Tributário - CRT for igual a "1", e substituirá os códigos da Tabela B - Tributação pelo ICMS do Anexo Código de Situação Tributária - CST do Convênio s/nº de 15 de dezembro de 1970.</w:t>
      </w:r>
    </w:p>
    <w:p w:rsidR="009305EB" w:rsidRDefault="009305EB"/>
    <w:sectPr w:rsidR="009305EB" w:rsidSect="00D264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D264DF"/>
    <w:rsid w:val="006430A9"/>
    <w:rsid w:val="009305EB"/>
    <w:rsid w:val="00D264DF"/>
    <w:rsid w:val="00D30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5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6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264DF"/>
    <w:rPr>
      <w:b/>
      <w:bCs/>
    </w:rPr>
  </w:style>
  <w:style w:type="character" w:styleId="nfase">
    <w:name w:val="Emphasis"/>
    <w:basedOn w:val="Fontepargpadro"/>
    <w:uiPriority w:val="20"/>
    <w:qFormat/>
    <w:rsid w:val="00D264D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3041</Characters>
  <Application>Microsoft Office Word</Application>
  <DocSecurity>0</DocSecurity>
  <Lines>25</Lines>
  <Paragraphs>7</Paragraphs>
  <ScaleCrop>false</ScaleCrop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contab11</dc:creator>
  <cp:lastModifiedBy>Usuario</cp:lastModifiedBy>
  <cp:revision>2</cp:revision>
  <dcterms:created xsi:type="dcterms:W3CDTF">2012-06-02T01:43:00Z</dcterms:created>
  <dcterms:modified xsi:type="dcterms:W3CDTF">2012-06-02T01:43:00Z</dcterms:modified>
</cp:coreProperties>
</file>